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0A2ED" w14:textId="133169D3" w:rsidR="002475FE" w:rsidRDefault="002475FE">
      <w:pPr>
        <w:jc w:val="center"/>
        <w:rPr>
          <w:rFonts w:asciiTheme="minorHAnsi" w:hAnsiTheme="minorHAnsi" w:cstheme="minorHAnsi"/>
          <w:sz w:val="22"/>
          <w:szCs w:val="32"/>
        </w:rPr>
      </w:pPr>
    </w:p>
    <w:p w14:paraId="52673E14" w14:textId="1E980728" w:rsidR="00AC2D5F" w:rsidRPr="001D215B" w:rsidRDefault="00537713" w:rsidP="00AC2D5F">
      <w:pPr>
        <w:jc w:val="center"/>
        <w:rPr>
          <w:rFonts w:asciiTheme="minorHAnsi" w:hAnsiTheme="minorHAnsi" w:cstheme="minorHAnsi"/>
          <w:b/>
          <w:bCs/>
          <w:sz w:val="32"/>
          <w:szCs w:val="32"/>
        </w:rPr>
      </w:pPr>
      <w:r w:rsidRPr="001D215B">
        <w:rPr>
          <w:rFonts w:asciiTheme="minorHAnsi" w:hAnsiTheme="minorHAnsi" w:cstheme="minorHAnsi"/>
          <w:b/>
          <w:bCs/>
          <w:sz w:val="32"/>
          <w:szCs w:val="32"/>
        </w:rPr>
        <w:t xml:space="preserve">Vacancy: </w:t>
      </w:r>
      <w:r w:rsidR="00CD1814">
        <w:rPr>
          <w:rFonts w:asciiTheme="minorHAnsi" w:hAnsiTheme="minorHAnsi" w:cstheme="minorHAnsi"/>
          <w:b/>
          <w:bCs/>
          <w:sz w:val="32"/>
          <w:szCs w:val="32"/>
        </w:rPr>
        <w:t>Quality Assurance Officer</w:t>
      </w:r>
    </w:p>
    <w:p w14:paraId="5DC57941" w14:textId="77777777" w:rsidR="002628DC" w:rsidRPr="003C4402" w:rsidRDefault="002628DC" w:rsidP="00AC2D5F">
      <w:pPr>
        <w:jc w:val="center"/>
        <w:rPr>
          <w:rFonts w:asciiTheme="minorHAnsi" w:hAnsiTheme="minorHAnsi" w:cstheme="minorHAnsi"/>
          <w:b/>
          <w:bCs/>
          <w:sz w:val="22"/>
          <w:szCs w:val="32"/>
        </w:rPr>
      </w:pPr>
    </w:p>
    <w:p w14:paraId="129F561D" w14:textId="54EA71D5" w:rsidR="00CD1814" w:rsidRDefault="0092282F" w:rsidP="0079388E">
      <w:pPr>
        <w:jc w:val="center"/>
        <w:rPr>
          <w:rFonts w:asciiTheme="minorHAnsi" w:hAnsiTheme="minorHAnsi" w:cstheme="minorHAnsi"/>
          <w:sz w:val="26"/>
          <w:szCs w:val="26"/>
        </w:rPr>
      </w:pPr>
      <w:bookmarkStart w:id="0" w:name="_Hlk88217296"/>
      <w:r>
        <w:rPr>
          <w:rFonts w:asciiTheme="minorHAnsi" w:hAnsiTheme="minorHAnsi" w:cstheme="minorHAnsi"/>
          <w:sz w:val="26"/>
          <w:szCs w:val="26"/>
        </w:rPr>
        <w:t xml:space="preserve">We have an exciting opportunity for </w:t>
      </w:r>
      <w:r w:rsidR="00EE1D22">
        <w:rPr>
          <w:rFonts w:asciiTheme="minorHAnsi" w:hAnsiTheme="minorHAnsi" w:cstheme="minorHAnsi"/>
          <w:sz w:val="26"/>
          <w:szCs w:val="26"/>
        </w:rPr>
        <w:t xml:space="preserve">a </w:t>
      </w:r>
      <w:r>
        <w:rPr>
          <w:rFonts w:asciiTheme="minorHAnsi" w:hAnsiTheme="minorHAnsi" w:cstheme="minorHAnsi"/>
          <w:sz w:val="26"/>
          <w:szCs w:val="26"/>
        </w:rPr>
        <w:t xml:space="preserve">successful </w:t>
      </w:r>
      <w:r w:rsidR="00D623BD">
        <w:rPr>
          <w:rFonts w:asciiTheme="minorHAnsi" w:hAnsiTheme="minorHAnsi" w:cstheme="minorHAnsi"/>
          <w:sz w:val="26"/>
          <w:szCs w:val="26"/>
        </w:rPr>
        <w:t xml:space="preserve">candidate </w:t>
      </w:r>
      <w:r>
        <w:rPr>
          <w:rFonts w:asciiTheme="minorHAnsi" w:hAnsiTheme="minorHAnsi" w:cstheme="minorHAnsi"/>
          <w:sz w:val="26"/>
          <w:szCs w:val="26"/>
        </w:rPr>
        <w:t xml:space="preserve">to </w:t>
      </w:r>
      <w:r w:rsidR="00CD1814">
        <w:rPr>
          <w:rFonts w:asciiTheme="minorHAnsi" w:hAnsiTheme="minorHAnsi" w:cstheme="minorHAnsi"/>
          <w:sz w:val="26"/>
          <w:szCs w:val="26"/>
        </w:rPr>
        <w:t>provide quality assurance advice and support to Aberdeen Citizens Advice Bureau</w:t>
      </w:r>
      <w:r w:rsidR="00C722D6">
        <w:rPr>
          <w:rFonts w:asciiTheme="minorHAnsi" w:hAnsiTheme="minorHAnsi" w:cstheme="minorHAnsi"/>
          <w:sz w:val="26"/>
          <w:szCs w:val="26"/>
        </w:rPr>
        <w:t xml:space="preserve"> (ACAB)</w:t>
      </w:r>
      <w:r w:rsidR="00CD1814">
        <w:rPr>
          <w:rFonts w:asciiTheme="minorHAnsi" w:hAnsiTheme="minorHAnsi" w:cstheme="minorHAnsi"/>
          <w:sz w:val="26"/>
          <w:szCs w:val="26"/>
        </w:rPr>
        <w:t xml:space="preserve"> to ensure that our high standards of advice giving and support to clients are met.</w:t>
      </w:r>
      <w:r w:rsidR="00C722D6">
        <w:rPr>
          <w:rFonts w:asciiTheme="minorHAnsi" w:hAnsiTheme="minorHAnsi" w:cstheme="minorHAnsi"/>
          <w:sz w:val="26"/>
          <w:szCs w:val="26"/>
        </w:rPr>
        <w:t xml:space="preserve"> </w:t>
      </w:r>
      <w:r w:rsidR="00CD1814">
        <w:rPr>
          <w:rFonts w:asciiTheme="minorHAnsi" w:hAnsiTheme="minorHAnsi" w:cstheme="minorHAnsi"/>
          <w:sz w:val="26"/>
          <w:szCs w:val="26"/>
        </w:rPr>
        <w:t>Your role will be to ensure all our advisers are not only providing correct and timely advice to client, but ensuring that their</w:t>
      </w:r>
      <w:r w:rsidR="00C722D6">
        <w:rPr>
          <w:rFonts w:asciiTheme="minorHAnsi" w:hAnsiTheme="minorHAnsi" w:cstheme="minorHAnsi"/>
          <w:sz w:val="26"/>
          <w:szCs w:val="26"/>
        </w:rPr>
        <w:t xml:space="preserve"> case notes and all statistical information is correctly recorded on our electronic case management system. This role also involves delivering training to our advisers on what is expected. In this role, you will also ensure that ACAB complies with all standards and requirements as required by Citizens Advice Scotland and our funders.</w:t>
      </w:r>
    </w:p>
    <w:bookmarkEnd w:id="0"/>
    <w:p w14:paraId="57316820" w14:textId="1D748166" w:rsidR="00943A9D" w:rsidRPr="001D215B" w:rsidRDefault="00943A9D" w:rsidP="0079388E">
      <w:pPr>
        <w:jc w:val="center"/>
        <w:rPr>
          <w:rFonts w:asciiTheme="minorHAnsi" w:hAnsiTheme="minorHAnsi" w:cstheme="minorHAnsi"/>
        </w:rPr>
      </w:pPr>
    </w:p>
    <w:p w14:paraId="039F860C" w14:textId="7CDB4A03" w:rsidR="00A07F9D" w:rsidRPr="001D215B" w:rsidRDefault="00863049" w:rsidP="00A07F9D">
      <w:pPr>
        <w:jc w:val="center"/>
        <w:rPr>
          <w:rFonts w:asciiTheme="minorHAnsi" w:hAnsiTheme="minorHAnsi" w:cstheme="minorHAnsi"/>
          <w:b/>
          <w:bCs/>
          <w:color w:val="auto"/>
          <w:sz w:val="27"/>
          <w:szCs w:val="27"/>
        </w:rPr>
      </w:pPr>
      <w:r>
        <w:rPr>
          <w:rFonts w:asciiTheme="minorHAnsi" w:hAnsiTheme="minorHAnsi" w:cstheme="minorHAnsi"/>
          <w:b/>
          <w:bCs/>
          <w:color w:val="auto"/>
          <w:sz w:val="27"/>
          <w:szCs w:val="27"/>
        </w:rPr>
        <w:t>Salary £</w:t>
      </w:r>
      <w:r w:rsidR="00AB0916">
        <w:rPr>
          <w:rFonts w:asciiTheme="minorHAnsi" w:hAnsiTheme="minorHAnsi" w:cstheme="minorHAnsi"/>
          <w:b/>
          <w:bCs/>
          <w:color w:val="auto"/>
          <w:sz w:val="27"/>
          <w:szCs w:val="27"/>
        </w:rPr>
        <w:t>19,968</w:t>
      </w:r>
      <w:r>
        <w:rPr>
          <w:rFonts w:asciiTheme="minorHAnsi" w:hAnsiTheme="minorHAnsi" w:cstheme="minorHAnsi"/>
          <w:b/>
          <w:bCs/>
          <w:color w:val="auto"/>
          <w:sz w:val="27"/>
          <w:szCs w:val="27"/>
        </w:rPr>
        <w:t xml:space="preserve"> - £</w:t>
      </w:r>
      <w:r w:rsidR="00AB0916">
        <w:rPr>
          <w:rFonts w:asciiTheme="minorHAnsi" w:hAnsiTheme="minorHAnsi" w:cstheme="minorHAnsi"/>
          <w:b/>
          <w:bCs/>
          <w:color w:val="auto"/>
          <w:sz w:val="27"/>
          <w:szCs w:val="27"/>
        </w:rPr>
        <w:t>22,750</w:t>
      </w:r>
      <w:r>
        <w:rPr>
          <w:rFonts w:asciiTheme="minorHAnsi" w:hAnsiTheme="minorHAnsi" w:cstheme="minorHAnsi"/>
          <w:b/>
          <w:bCs/>
          <w:color w:val="auto"/>
          <w:sz w:val="27"/>
          <w:szCs w:val="27"/>
        </w:rPr>
        <w:t xml:space="preserve"> pa</w:t>
      </w:r>
    </w:p>
    <w:p w14:paraId="785E12AD" w14:textId="5DCE1E95" w:rsidR="004F7FAE" w:rsidRPr="001D215B" w:rsidRDefault="00AB0916" w:rsidP="00A07F9D">
      <w:pPr>
        <w:jc w:val="center"/>
        <w:rPr>
          <w:rFonts w:asciiTheme="minorHAnsi" w:hAnsiTheme="minorHAnsi" w:cstheme="minorHAnsi"/>
          <w:b/>
          <w:bCs/>
          <w:color w:val="auto"/>
          <w:sz w:val="27"/>
          <w:szCs w:val="27"/>
        </w:rPr>
      </w:pPr>
      <w:r>
        <w:rPr>
          <w:rFonts w:asciiTheme="minorHAnsi" w:hAnsiTheme="minorHAnsi" w:cstheme="minorHAnsi"/>
          <w:b/>
          <w:bCs/>
          <w:color w:val="auto"/>
          <w:sz w:val="27"/>
          <w:szCs w:val="27"/>
        </w:rPr>
        <w:t>25</w:t>
      </w:r>
      <w:r w:rsidR="007A0997">
        <w:rPr>
          <w:rFonts w:asciiTheme="minorHAnsi" w:hAnsiTheme="minorHAnsi" w:cstheme="minorHAnsi"/>
          <w:b/>
          <w:bCs/>
          <w:color w:val="auto"/>
          <w:sz w:val="27"/>
          <w:szCs w:val="27"/>
        </w:rPr>
        <w:t xml:space="preserve"> </w:t>
      </w:r>
      <w:r w:rsidR="004F7FAE" w:rsidRPr="001D215B">
        <w:rPr>
          <w:rFonts w:asciiTheme="minorHAnsi" w:hAnsiTheme="minorHAnsi" w:cstheme="minorHAnsi"/>
          <w:b/>
          <w:bCs/>
          <w:color w:val="auto"/>
          <w:sz w:val="27"/>
          <w:szCs w:val="27"/>
        </w:rPr>
        <w:t>hours per week</w:t>
      </w:r>
      <w:r w:rsidR="007A0997">
        <w:rPr>
          <w:rFonts w:asciiTheme="minorHAnsi" w:hAnsiTheme="minorHAnsi" w:cstheme="minorHAnsi"/>
          <w:b/>
          <w:bCs/>
          <w:color w:val="auto"/>
          <w:sz w:val="27"/>
          <w:szCs w:val="27"/>
        </w:rPr>
        <w:t xml:space="preserve"> </w:t>
      </w:r>
    </w:p>
    <w:p w14:paraId="38E70CBA" w14:textId="130C745D" w:rsidR="0059294E" w:rsidRPr="001D215B" w:rsidRDefault="00863049" w:rsidP="00A07F9D">
      <w:pPr>
        <w:jc w:val="center"/>
        <w:rPr>
          <w:rFonts w:asciiTheme="minorHAnsi" w:hAnsiTheme="minorHAnsi" w:cstheme="minorHAnsi"/>
          <w:b/>
          <w:bCs/>
          <w:color w:val="auto"/>
          <w:sz w:val="27"/>
          <w:szCs w:val="27"/>
        </w:rPr>
      </w:pPr>
      <w:r>
        <w:rPr>
          <w:rFonts w:asciiTheme="minorHAnsi" w:hAnsiTheme="minorHAnsi" w:cstheme="minorHAnsi"/>
          <w:b/>
          <w:bCs/>
          <w:color w:val="auto"/>
          <w:sz w:val="27"/>
          <w:szCs w:val="27"/>
        </w:rPr>
        <w:t xml:space="preserve">Preferred hours </w:t>
      </w:r>
      <w:r w:rsidR="007F5EC9">
        <w:rPr>
          <w:rFonts w:asciiTheme="minorHAnsi" w:hAnsiTheme="minorHAnsi" w:cstheme="minorHAnsi"/>
          <w:b/>
          <w:bCs/>
          <w:color w:val="auto"/>
          <w:sz w:val="27"/>
          <w:szCs w:val="27"/>
        </w:rPr>
        <w:t>spread over Monday - Friday</w:t>
      </w:r>
    </w:p>
    <w:p w14:paraId="1181DCB5" w14:textId="00D9AEBB" w:rsidR="004F7FAE" w:rsidRPr="001D215B" w:rsidRDefault="007F5EC9" w:rsidP="004F7FAE">
      <w:pPr>
        <w:jc w:val="center"/>
        <w:rPr>
          <w:rFonts w:asciiTheme="minorHAnsi" w:hAnsiTheme="minorHAnsi" w:cstheme="minorHAnsi"/>
          <w:b/>
          <w:bCs/>
          <w:color w:val="auto"/>
          <w:sz w:val="27"/>
          <w:szCs w:val="27"/>
        </w:rPr>
      </w:pPr>
      <w:r>
        <w:rPr>
          <w:rFonts w:asciiTheme="minorHAnsi" w:hAnsiTheme="minorHAnsi" w:cstheme="minorHAnsi"/>
          <w:b/>
          <w:bCs/>
          <w:color w:val="auto"/>
          <w:sz w:val="27"/>
          <w:szCs w:val="27"/>
        </w:rPr>
        <w:t>Permanent</w:t>
      </w:r>
    </w:p>
    <w:p w14:paraId="369451FE" w14:textId="77777777" w:rsidR="0079388E" w:rsidRPr="001D215B" w:rsidRDefault="0079388E" w:rsidP="00A07F9D">
      <w:pPr>
        <w:jc w:val="center"/>
        <w:rPr>
          <w:rFonts w:asciiTheme="minorHAnsi" w:hAnsiTheme="minorHAnsi" w:cstheme="minorHAnsi"/>
          <w:b/>
          <w:bCs/>
          <w:color w:val="auto"/>
          <w:sz w:val="27"/>
          <w:szCs w:val="27"/>
        </w:rPr>
      </w:pPr>
    </w:p>
    <w:p w14:paraId="609E340D" w14:textId="77777777" w:rsidR="00884BE1" w:rsidRPr="001D215B" w:rsidRDefault="00A07F9D" w:rsidP="00A07F9D">
      <w:pPr>
        <w:jc w:val="center"/>
        <w:rPr>
          <w:rFonts w:asciiTheme="minorHAnsi" w:hAnsiTheme="minorHAnsi" w:cstheme="minorHAnsi"/>
          <w:color w:val="auto"/>
          <w:sz w:val="27"/>
          <w:szCs w:val="27"/>
        </w:rPr>
      </w:pPr>
      <w:r w:rsidRPr="001D215B">
        <w:rPr>
          <w:rFonts w:asciiTheme="minorHAnsi" w:hAnsiTheme="minorHAnsi" w:cstheme="minorHAnsi"/>
          <w:color w:val="auto"/>
          <w:sz w:val="27"/>
          <w:szCs w:val="27"/>
        </w:rPr>
        <w:t>Up to 6% employer pension contribution</w:t>
      </w:r>
    </w:p>
    <w:p w14:paraId="303FCCA9" w14:textId="77777777" w:rsidR="00A07F9D" w:rsidRPr="001D215B" w:rsidRDefault="00A07F9D" w:rsidP="00A07F9D">
      <w:pPr>
        <w:jc w:val="center"/>
        <w:rPr>
          <w:rFonts w:asciiTheme="minorHAnsi" w:hAnsiTheme="minorHAnsi" w:cstheme="minorHAnsi"/>
          <w:color w:val="auto"/>
          <w:sz w:val="27"/>
          <w:szCs w:val="27"/>
        </w:rPr>
      </w:pPr>
      <w:r w:rsidRPr="001D215B">
        <w:rPr>
          <w:rFonts w:asciiTheme="minorHAnsi" w:hAnsiTheme="minorHAnsi" w:cstheme="minorHAnsi"/>
          <w:color w:val="auto"/>
          <w:sz w:val="27"/>
          <w:szCs w:val="27"/>
        </w:rPr>
        <w:t>36 days annual leave</w:t>
      </w:r>
      <w:r w:rsidR="003865AC" w:rsidRPr="001D215B">
        <w:rPr>
          <w:rFonts w:asciiTheme="minorHAnsi" w:hAnsiTheme="minorHAnsi" w:cstheme="minorHAnsi"/>
          <w:color w:val="auto"/>
          <w:sz w:val="27"/>
          <w:szCs w:val="27"/>
        </w:rPr>
        <w:t xml:space="preserve"> inclusive of public holidays (calculated on a pro-rata basis)</w:t>
      </w:r>
    </w:p>
    <w:p w14:paraId="1A9B457D" w14:textId="77777777" w:rsidR="007F6717" w:rsidRPr="001D215B" w:rsidRDefault="007F6717" w:rsidP="00A07F9D">
      <w:pPr>
        <w:pBdr>
          <w:bottom w:val="single" w:sz="6" w:space="1" w:color="auto"/>
        </w:pBdr>
        <w:jc w:val="center"/>
        <w:rPr>
          <w:rFonts w:asciiTheme="minorHAnsi" w:hAnsiTheme="minorHAnsi" w:cstheme="minorHAnsi"/>
          <w:b/>
          <w:color w:val="auto"/>
          <w:sz w:val="27"/>
          <w:szCs w:val="27"/>
        </w:rPr>
      </w:pPr>
    </w:p>
    <w:p w14:paraId="51C59AEF" w14:textId="53EB366B" w:rsidR="002475FE" w:rsidRPr="00863049" w:rsidRDefault="00A65535">
      <w:pPr>
        <w:jc w:val="center"/>
        <w:rPr>
          <w:rFonts w:asciiTheme="minorHAnsi" w:hAnsiTheme="minorHAnsi" w:cstheme="minorHAnsi"/>
          <w:color w:val="auto"/>
          <w:sz w:val="27"/>
          <w:szCs w:val="27"/>
        </w:rPr>
      </w:pPr>
      <w:r w:rsidRPr="00863049">
        <w:rPr>
          <w:rFonts w:asciiTheme="minorHAnsi" w:hAnsiTheme="minorHAnsi" w:cstheme="minorHAnsi"/>
          <w:b/>
          <w:color w:val="auto"/>
          <w:sz w:val="27"/>
          <w:szCs w:val="27"/>
        </w:rPr>
        <w:t xml:space="preserve">Closing date: </w:t>
      </w:r>
      <w:r w:rsidR="00B62EEB">
        <w:rPr>
          <w:rFonts w:asciiTheme="minorHAnsi" w:hAnsiTheme="minorHAnsi" w:cstheme="minorHAnsi"/>
          <w:b/>
          <w:color w:val="auto"/>
          <w:sz w:val="27"/>
          <w:szCs w:val="27"/>
        </w:rPr>
        <w:t>Tuesday 12</w:t>
      </w:r>
      <w:r w:rsidR="00B62EEB" w:rsidRPr="00B62EEB">
        <w:rPr>
          <w:rFonts w:asciiTheme="minorHAnsi" w:hAnsiTheme="minorHAnsi" w:cstheme="minorHAnsi"/>
          <w:b/>
          <w:color w:val="auto"/>
          <w:sz w:val="27"/>
          <w:szCs w:val="27"/>
          <w:vertAlign w:val="superscript"/>
        </w:rPr>
        <w:t>th</w:t>
      </w:r>
      <w:r w:rsidR="00B62EEB">
        <w:rPr>
          <w:rFonts w:asciiTheme="minorHAnsi" w:hAnsiTheme="minorHAnsi" w:cstheme="minorHAnsi"/>
          <w:b/>
          <w:color w:val="auto"/>
          <w:sz w:val="27"/>
          <w:szCs w:val="27"/>
        </w:rPr>
        <w:t xml:space="preserve"> July</w:t>
      </w:r>
      <w:r w:rsidR="0096029A" w:rsidRPr="00863049">
        <w:rPr>
          <w:rFonts w:asciiTheme="minorHAnsi" w:hAnsiTheme="minorHAnsi" w:cstheme="minorHAnsi"/>
          <w:b/>
          <w:color w:val="auto"/>
          <w:sz w:val="27"/>
          <w:szCs w:val="27"/>
        </w:rPr>
        <w:t xml:space="preserve"> </w:t>
      </w:r>
      <w:r w:rsidR="0092120B" w:rsidRPr="00863049">
        <w:rPr>
          <w:rFonts w:asciiTheme="minorHAnsi" w:hAnsiTheme="minorHAnsi" w:cstheme="minorHAnsi"/>
          <w:b/>
          <w:color w:val="auto"/>
          <w:sz w:val="27"/>
          <w:szCs w:val="27"/>
        </w:rPr>
        <w:t xml:space="preserve">at </w:t>
      </w:r>
      <w:r w:rsidR="00B62EEB">
        <w:rPr>
          <w:rFonts w:asciiTheme="minorHAnsi" w:hAnsiTheme="minorHAnsi" w:cstheme="minorHAnsi"/>
          <w:b/>
          <w:color w:val="auto"/>
          <w:sz w:val="27"/>
          <w:szCs w:val="27"/>
        </w:rPr>
        <w:t>1</w:t>
      </w:r>
      <w:r w:rsidR="003C17A6" w:rsidRPr="00863049">
        <w:rPr>
          <w:rFonts w:asciiTheme="minorHAnsi" w:hAnsiTheme="minorHAnsi" w:cstheme="minorHAnsi"/>
          <w:b/>
          <w:color w:val="auto"/>
          <w:sz w:val="27"/>
          <w:szCs w:val="27"/>
        </w:rPr>
        <w:t>2</w:t>
      </w:r>
      <w:r w:rsidR="00B62EEB">
        <w:rPr>
          <w:rFonts w:asciiTheme="minorHAnsi" w:hAnsiTheme="minorHAnsi" w:cstheme="minorHAnsi"/>
          <w:b/>
          <w:color w:val="auto"/>
          <w:sz w:val="27"/>
          <w:szCs w:val="27"/>
        </w:rPr>
        <w:t xml:space="preserve"> noon</w:t>
      </w:r>
      <w:r w:rsidR="003C17A6" w:rsidRPr="00863049">
        <w:rPr>
          <w:rFonts w:asciiTheme="minorHAnsi" w:hAnsiTheme="minorHAnsi" w:cstheme="minorHAnsi"/>
          <w:b/>
          <w:color w:val="auto"/>
          <w:sz w:val="27"/>
          <w:szCs w:val="27"/>
        </w:rPr>
        <w:t xml:space="preserve"> </w:t>
      </w:r>
    </w:p>
    <w:p w14:paraId="24D5AA74" w14:textId="056C9E12" w:rsidR="002475FE" w:rsidRPr="00863049" w:rsidRDefault="00A65535">
      <w:pPr>
        <w:ind w:left="105" w:right="105"/>
        <w:jc w:val="center"/>
        <w:rPr>
          <w:rFonts w:asciiTheme="minorHAnsi" w:hAnsiTheme="minorHAnsi" w:cstheme="minorHAnsi"/>
          <w:b/>
          <w:color w:val="auto"/>
          <w:kern w:val="0"/>
          <w:sz w:val="27"/>
          <w:szCs w:val="27"/>
        </w:rPr>
      </w:pPr>
      <w:r w:rsidRPr="00863049">
        <w:rPr>
          <w:rFonts w:asciiTheme="minorHAnsi" w:hAnsiTheme="minorHAnsi" w:cstheme="minorHAnsi"/>
          <w:b/>
          <w:color w:val="auto"/>
          <w:kern w:val="0"/>
          <w:sz w:val="27"/>
          <w:szCs w:val="27"/>
        </w:rPr>
        <w:t xml:space="preserve">Interviews: </w:t>
      </w:r>
      <w:r w:rsidR="00863049" w:rsidRPr="00863049">
        <w:rPr>
          <w:rFonts w:asciiTheme="minorHAnsi" w:hAnsiTheme="minorHAnsi" w:cstheme="minorHAnsi"/>
          <w:b/>
          <w:color w:val="auto"/>
          <w:kern w:val="0"/>
          <w:sz w:val="27"/>
          <w:szCs w:val="27"/>
        </w:rPr>
        <w:t xml:space="preserve">Wednesday </w:t>
      </w:r>
      <w:r w:rsidR="00CF7CE6">
        <w:rPr>
          <w:rFonts w:asciiTheme="minorHAnsi" w:hAnsiTheme="minorHAnsi" w:cstheme="minorHAnsi"/>
          <w:b/>
          <w:color w:val="auto"/>
          <w:kern w:val="0"/>
          <w:sz w:val="27"/>
          <w:szCs w:val="27"/>
        </w:rPr>
        <w:t>20</w:t>
      </w:r>
      <w:r w:rsidR="00CF7CE6" w:rsidRPr="00CF7CE6">
        <w:rPr>
          <w:rFonts w:asciiTheme="minorHAnsi" w:hAnsiTheme="minorHAnsi" w:cstheme="minorHAnsi"/>
          <w:b/>
          <w:color w:val="auto"/>
          <w:kern w:val="0"/>
          <w:sz w:val="27"/>
          <w:szCs w:val="27"/>
          <w:vertAlign w:val="superscript"/>
        </w:rPr>
        <w:t>th</w:t>
      </w:r>
      <w:r w:rsidR="00CF7CE6">
        <w:rPr>
          <w:rFonts w:asciiTheme="minorHAnsi" w:hAnsiTheme="minorHAnsi" w:cstheme="minorHAnsi"/>
          <w:b/>
          <w:color w:val="auto"/>
          <w:kern w:val="0"/>
          <w:sz w:val="27"/>
          <w:szCs w:val="27"/>
        </w:rPr>
        <w:t xml:space="preserve"> July</w:t>
      </w:r>
    </w:p>
    <w:p w14:paraId="33F8DFA2" w14:textId="77777777" w:rsidR="002628DC" w:rsidRPr="001D215B" w:rsidRDefault="002628DC">
      <w:pPr>
        <w:ind w:left="105" w:right="105"/>
        <w:jc w:val="center"/>
        <w:rPr>
          <w:rFonts w:asciiTheme="minorHAnsi" w:hAnsiTheme="minorHAnsi" w:cstheme="minorHAnsi"/>
          <w:kern w:val="0"/>
          <w:sz w:val="27"/>
          <w:szCs w:val="27"/>
        </w:rPr>
      </w:pPr>
    </w:p>
    <w:p w14:paraId="49F77B9F" w14:textId="7FD03F02" w:rsidR="00443654" w:rsidRDefault="002475FE" w:rsidP="00F57A97">
      <w:pPr>
        <w:ind w:left="105" w:right="105"/>
        <w:jc w:val="center"/>
        <w:rPr>
          <w:rFonts w:asciiTheme="minorHAnsi" w:hAnsiTheme="minorHAnsi" w:cstheme="minorHAnsi"/>
          <w:kern w:val="0"/>
          <w:sz w:val="27"/>
          <w:szCs w:val="27"/>
        </w:rPr>
      </w:pPr>
      <w:r w:rsidRPr="001D215B">
        <w:rPr>
          <w:rFonts w:asciiTheme="minorHAnsi" w:hAnsiTheme="minorHAnsi" w:cstheme="minorHAnsi"/>
          <w:kern w:val="0"/>
          <w:sz w:val="27"/>
          <w:szCs w:val="27"/>
        </w:rPr>
        <w:t xml:space="preserve">Information and application forms are </w:t>
      </w:r>
      <w:r w:rsidR="00443654">
        <w:rPr>
          <w:rFonts w:asciiTheme="minorHAnsi" w:hAnsiTheme="minorHAnsi" w:cstheme="minorHAnsi"/>
          <w:kern w:val="0"/>
          <w:sz w:val="27"/>
          <w:szCs w:val="27"/>
        </w:rPr>
        <w:t xml:space="preserve">attached or available </w:t>
      </w:r>
      <w:r w:rsidR="00A65535" w:rsidRPr="001D215B">
        <w:rPr>
          <w:rFonts w:asciiTheme="minorHAnsi" w:hAnsiTheme="minorHAnsi" w:cstheme="minorHAnsi"/>
          <w:kern w:val="0"/>
          <w:sz w:val="27"/>
          <w:szCs w:val="27"/>
        </w:rPr>
        <w:t xml:space="preserve">on </w:t>
      </w:r>
      <w:r w:rsidR="00443654">
        <w:rPr>
          <w:rFonts w:asciiTheme="minorHAnsi" w:hAnsiTheme="minorHAnsi" w:cstheme="minorHAnsi"/>
          <w:kern w:val="0"/>
          <w:sz w:val="27"/>
          <w:szCs w:val="27"/>
        </w:rPr>
        <w:t>request</w:t>
      </w:r>
    </w:p>
    <w:p w14:paraId="6DA82C3B" w14:textId="710C9B8E" w:rsidR="002475FE" w:rsidRPr="001D215B" w:rsidRDefault="00F57A97" w:rsidP="00F57A97">
      <w:pPr>
        <w:ind w:left="105" w:right="105"/>
        <w:jc w:val="center"/>
        <w:rPr>
          <w:rFonts w:asciiTheme="minorHAnsi" w:hAnsiTheme="minorHAnsi" w:cstheme="minorHAnsi"/>
          <w:kern w:val="0"/>
          <w:sz w:val="27"/>
          <w:szCs w:val="27"/>
        </w:rPr>
      </w:pPr>
      <w:proofErr w:type="gramStart"/>
      <w:r w:rsidRPr="001D215B">
        <w:rPr>
          <w:rFonts w:asciiTheme="minorHAnsi" w:hAnsiTheme="minorHAnsi" w:cstheme="minorHAnsi"/>
          <w:kern w:val="0"/>
          <w:sz w:val="27"/>
          <w:szCs w:val="27"/>
        </w:rPr>
        <w:t>by</w:t>
      </w:r>
      <w:proofErr w:type="gramEnd"/>
      <w:r w:rsidRPr="001D215B">
        <w:rPr>
          <w:rFonts w:asciiTheme="minorHAnsi" w:hAnsiTheme="minorHAnsi" w:cstheme="minorHAnsi"/>
          <w:kern w:val="0"/>
          <w:sz w:val="27"/>
          <w:szCs w:val="27"/>
        </w:rPr>
        <w:t xml:space="preserve"> </w:t>
      </w:r>
      <w:r w:rsidR="00443654">
        <w:rPr>
          <w:rFonts w:asciiTheme="minorHAnsi" w:hAnsiTheme="minorHAnsi" w:cstheme="minorHAnsi"/>
          <w:kern w:val="0"/>
          <w:sz w:val="27"/>
          <w:szCs w:val="27"/>
        </w:rPr>
        <w:t xml:space="preserve">calling 01224 569757 or </w:t>
      </w:r>
      <w:r w:rsidRPr="001D215B">
        <w:rPr>
          <w:rFonts w:asciiTheme="minorHAnsi" w:hAnsiTheme="minorHAnsi" w:cstheme="minorHAnsi"/>
          <w:kern w:val="0"/>
          <w:sz w:val="27"/>
          <w:szCs w:val="27"/>
        </w:rPr>
        <w:t xml:space="preserve">emailing </w:t>
      </w:r>
      <w:hyperlink r:id="rId7" w:history="1">
        <w:r w:rsidRPr="001D215B">
          <w:rPr>
            <w:rStyle w:val="Hyperlink"/>
            <w:rFonts w:asciiTheme="minorHAnsi" w:hAnsiTheme="minorHAnsi" w:cstheme="minorHAnsi"/>
            <w:b/>
            <w:kern w:val="0"/>
            <w:sz w:val="27"/>
            <w:szCs w:val="27"/>
          </w:rPr>
          <w:t>manager@aberdeencab.org.uk</w:t>
        </w:r>
      </w:hyperlink>
      <w:r w:rsidRPr="001D215B">
        <w:rPr>
          <w:rFonts w:asciiTheme="minorHAnsi" w:hAnsiTheme="minorHAnsi" w:cstheme="minorHAnsi"/>
          <w:kern w:val="0"/>
          <w:sz w:val="27"/>
          <w:szCs w:val="27"/>
        </w:rPr>
        <w:t xml:space="preserve"> </w:t>
      </w:r>
    </w:p>
    <w:p w14:paraId="0CDA3116" w14:textId="77777777" w:rsidR="00CF7CE6" w:rsidRDefault="00CF7CE6" w:rsidP="0079388E">
      <w:pPr>
        <w:ind w:left="105" w:right="105"/>
        <w:jc w:val="center"/>
        <w:rPr>
          <w:rFonts w:asciiTheme="minorHAnsi" w:hAnsiTheme="minorHAnsi" w:cstheme="minorHAnsi"/>
          <w:color w:val="auto"/>
          <w:kern w:val="0"/>
          <w:sz w:val="27"/>
          <w:szCs w:val="27"/>
          <w:u w:val="single"/>
        </w:rPr>
      </w:pPr>
    </w:p>
    <w:p w14:paraId="67B5C03A" w14:textId="32F8C63F" w:rsidR="0079388E" w:rsidRPr="00CF7CE6" w:rsidRDefault="0079388E" w:rsidP="0079388E">
      <w:pPr>
        <w:ind w:left="105" w:right="105"/>
        <w:jc w:val="center"/>
        <w:rPr>
          <w:rFonts w:asciiTheme="minorHAnsi" w:hAnsiTheme="minorHAnsi" w:cstheme="minorHAnsi"/>
          <w:b/>
          <w:color w:val="auto"/>
          <w:kern w:val="0"/>
          <w:sz w:val="27"/>
          <w:szCs w:val="27"/>
          <w:u w:val="single"/>
        </w:rPr>
      </w:pPr>
      <w:r w:rsidRPr="00CF7CE6">
        <w:rPr>
          <w:rFonts w:asciiTheme="minorHAnsi" w:hAnsiTheme="minorHAnsi" w:cstheme="minorHAnsi"/>
          <w:b/>
          <w:color w:val="auto"/>
          <w:kern w:val="0"/>
          <w:sz w:val="27"/>
          <w:szCs w:val="27"/>
          <w:u w:val="single"/>
        </w:rPr>
        <w:t>Please note that CVs will not be accepted</w:t>
      </w:r>
    </w:p>
    <w:p w14:paraId="429C6762" w14:textId="77777777" w:rsidR="0079388E" w:rsidRPr="001D215B" w:rsidRDefault="0079388E" w:rsidP="0079388E">
      <w:pPr>
        <w:ind w:left="105" w:right="105"/>
        <w:jc w:val="center"/>
        <w:rPr>
          <w:rFonts w:asciiTheme="minorHAnsi" w:hAnsiTheme="minorHAnsi" w:cstheme="minorHAnsi"/>
          <w:color w:val="auto"/>
          <w:kern w:val="0"/>
          <w:sz w:val="27"/>
          <w:szCs w:val="27"/>
        </w:rPr>
      </w:pPr>
    </w:p>
    <w:p w14:paraId="0536ED2D" w14:textId="3F5535FA" w:rsidR="002475FE" w:rsidRPr="001D215B" w:rsidRDefault="002475FE">
      <w:pPr>
        <w:ind w:left="105" w:right="105"/>
        <w:jc w:val="center"/>
        <w:rPr>
          <w:rFonts w:asciiTheme="minorHAnsi" w:hAnsiTheme="minorHAnsi" w:cstheme="minorHAnsi"/>
          <w:b/>
          <w:bCs/>
          <w:kern w:val="0"/>
          <w:sz w:val="27"/>
          <w:szCs w:val="27"/>
        </w:rPr>
      </w:pPr>
      <w:r w:rsidRPr="001D215B">
        <w:rPr>
          <w:rFonts w:asciiTheme="minorHAnsi" w:hAnsiTheme="minorHAnsi" w:cstheme="minorHAnsi"/>
          <w:b/>
          <w:bCs/>
          <w:kern w:val="0"/>
          <w:sz w:val="27"/>
          <w:szCs w:val="27"/>
        </w:rPr>
        <w:t xml:space="preserve">Completed </w:t>
      </w:r>
      <w:r w:rsidR="00274CD7" w:rsidRPr="001D215B">
        <w:rPr>
          <w:rFonts w:asciiTheme="minorHAnsi" w:hAnsiTheme="minorHAnsi" w:cstheme="minorHAnsi"/>
          <w:b/>
          <w:bCs/>
          <w:color w:val="auto"/>
          <w:kern w:val="0"/>
          <w:sz w:val="27"/>
          <w:szCs w:val="27"/>
        </w:rPr>
        <w:t>application forms</w:t>
      </w:r>
      <w:r w:rsidRPr="001D215B">
        <w:rPr>
          <w:rFonts w:asciiTheme="minorHAnsi" w:hAnsiTheme="minorHAnsi" w:cstheme="minorHAnsi"/>
          <w:b/>
          <w:bCs/>
          <w:color w:val="auto"/>
          <w:kern w:val="0"/>
          <w:sz w:val="27"/>
          <w:szCs w:val="27"/>
        </w:rPr>
        <w:t xml:space="preserve"> </w:t>
      </w:r>
      <w:r w:rsidRPr="001D215B">
        <w:rPr>
          <w:rFonts w:asciiTheme="minorHAnsi" w:hAnsiTheme="minorHAnsi" w:cstheme="minorHAnsi"/>
          <w:b/>
          <w:bCs/>
          <w:kern w:val="0"/>
          <w:sz w:val="27"/>
          <w:szCs w:val="27"/>
        </w:rPr>
        <w:t>should be returned</w:t>
      </w:r>
      <w:r w:rsidR="00D643A2" w:rsidRPr="001D215B">
        <w:rPr>
          <w:rFonts w:asciiTheme="minorHAnsi" w:hAnsiTheme="minorHAnsi" w:cstheme="minorHAnsi"/>
          <w:b/>
          <w:bCs/>
          <w:kern w:val="0"/>
          <w:sz w:val="27"/>
          <w:szCs w:val="27"/>
        </w:rPr>
        <w:t xml:space="preserve"> by e-mail</w:t>
      </w:r>
      <w:r w:rsidRPr="001D215B">
        <w:rPr>
          <w:rFonts w:asciiTheme="minorHAnsi" w:hAnsiTheme="minorHAnsi" w:cstheme="minorHAnsi"/>
          <w:b/>
          <w:bCs/>
          <w:kern w:val="0"/>
          <w:sz w:val="27"/>
          <w:szCs w:val="27"/>
        </w:rPr>
        <w:t xml:space="preserve"> to </w:t>
      </w:r>
    </w:p>
    <w:p w14:paraId="27359145" w14:textId="77777777" w:rsidR="002475FE" w:rsidRPr="001D215B" w:rsidRDefault="00CF7CE6">
      <w:pPr>
        <w:ind w:left="105" w:right="105"/>
        <w:jc w:val="center"/>
        <w:rPr>
          <w:rFonts w:asciiTheme="minorHAnsi" w:hAnsiTheme="minorHAnsi" w:cstheme="minorHAnsi"/>
          <w:b/>
          <w:bCs/>
          <w:kern w:val="0"/>
          <w:sz w:val="27"/>
          <w:szCs w:val="27"/>
        </w:rPr>
      </w:pPr>
      <w:hyperlink r:id="rId8" w:history="1">
        <w:r w:rsidR="00F57A97" w:rsidRPr="001D215B">
          <w:rPr>
            <w:rStyle w:val="Hyperlink"/>
            <w:rFonts w:asciiTheme="minorHAnsi" w:hAnsiTheme="minorHAnsi" w:cstheme="minorHAnsi"/>
            <w:b/>
            <w:bCs/>
            <w:kern w:val="0"/>
            <w:sz w:val="27"/>
            <w:szCs w:val="27"/>
          </w:rPr>
          <w:t>manager@aberdeencab.org.uk</w:t>
        </w:r>
      </w:hyperlink>
      <w:r w:rsidR="00F57A97" w:rsidRPr="001D215B">
        <w:rPr>
          <w:rFonts w:asciiTheme="minorHAnsi" w:hAnsiTheme="minorHAnsi" w:cstheme="minorHAnsi"/>
          <w:b/>
          <w:bCs/>
          <w:kern w:val="0"/>
          <w:sz w:val="27"/>
          <w:szCs w:val="27"/>
        </w:rPr>
        <w:t xml:space="preserve"> </w:t>
      </w:r>
    </w:p>
    <w:p w14:paraId="4D12C734" w14:textId="77777777" w:rsidR="00D643A2" w:rsidRPr="00AB7F73" w:rsidRDefault="00D643A2">
      <w:pPr>
        <w:ind w:left="105" w:right="105"/>
        <w:jc w:val="center"/>
        <w:rPr>
          <w:rFonts w:asciiTheme="minorHAnsi" w:hAnsiTheme="minorHAnsi" w:cstheme="minorHAnsi"/>
          <w:sz w:val="28"/>
          <w:szCs w:val="32"/>
        </w:rPr>
      </w:pPr>
    </w:p>
    <w:p w14:paraId="5A39BB28" w14:textId="744E47EB" w:rsidR="002475FE" w:rsidRPr="001D215B" w:rsidRDefault="00D643A2" w:rsidP="00E73B64">
      <w:pPr>
        <w:tabs>
          <w:tab w:val="left" w:pos="4395"/>
        </w:tabs>
        <w:ind w:right="105"/>
        <w:jc w:val="center"/>
        <w:rPr>
          <w:rFonts w:asciiTheme="minorHAnsi" w:hAnsiTheme="minorHAnsi" w:cstheme="minorHAnsi"/>
          <w:kern w:val="0"/>
          <w:sz w:val="21"/>
          <w:szCs w:val="21"/>
        </w:rPr>
        <w:sectPr w:rsidR="002475FE" w:rsidRPr="001D215B">
          <w:headerReference w:type="default" r:id="rId9"/>
          <w:pgSz w:w="12240" w:h="15840"/>
          <w:pgMar w:top="1440" w:right="1440" w:bottom="1440" w:left="1440" w:header="720" w:footer="720" w:gutter="0"/>
          <w:cols w:space="720"/>
          <w:noEndnote/>
        </w:sectPr>
      </w:pPr>
      <w:r w:rsidRPr="001D215B">
        <w:rPr>
          <w:rFonts w:asciiTheme="minorHAnsi" w:hAnsiTheme="minorHAnsi" w:cstheme="minorHAnsi"/>
          <w:kern w:val="0"/>
          <w:sz w:val="21"/>
          <w:szCs w:val="21"/>
        </w:rPr>
        <w:t>Aberdeen Citizens Advice Burea</w:t>
      </w:r>
      <w:r w:rsidR="00E73B64">
        <w:rPr>
          <w:rFonts w:asciiTheme="minorHAnsi" w:hAnsiTheme="minorHAnsi" w:cstheme="minorHAnsi"/>
          <w:kern w:val="0"/>
          <w:sz w:val="21"/>
          <w:szCs w:val="21"/>
        </w:rPr>
        <w:t>u</w:t>
      </w:r>
    </w:p>
    <w:p w14:paraId="11EC4EB6" w14:textId="77777777" w:rsidR="00E73B64" w:rsidRDefault="002475FE" w:rsidP="00E73B64">
      <w:pPr>
        <w:ind w:left="4395" w:hanging="4395"/>
        <w:jc w:val="center"/>
        <w:rPr>
          <w:rFonts w:asciiTheme="minorHAnsi" w:hAnsiTheme="minorHAnsi" w:cstheme="minorHAnsi"/>
          <w:sz w:val="21"/>
          <w:szCs w:val="21"/>
        </w:rPr>
      </w:pPr>
      <w:r w:rsidRPr="001D215B">
        <w:rPr>
          <w:rFonts w:asciiTheme="minorHAnsi" w:hAnsiTheme="minorHAnsi" w:cstheme="minorHAnsi"/>
          <w:sz w:val="21"/>
          <w:szCs w:val="21"/>
        </w:rPr>
        <w:t>41</w:t>
      </w:r>
      <w:r w:rsidR="00943A9D" w:rsidRPr="001D215B">
        <w:rPr>
          <w:rFonts w:asciiTheme="minorHAnsi" w:hAnsiTheme="minorHAnsi" w:cstheme="minorHAnsi"/>
          <w:sz w:val="21"/>
          <w:szCs w:val="21"/>
        </w:rPr>
        <w:t xml:space="preserve"> </w:t>
      </w:r>
      <w:r w:rsidRPr="001D215B">
        <w:rPr>
          <w:rFonts w:asciiTheme="minorHAnsi" w:hAnsiTheme="minorHAnsi" w:cstheme="minorHAnsi"/>
          <w:sz w:val="21"/>
          <w:szCs w:val="21"/>
        </w:rPr>
        <w:t>Union Street, Aberdeen, AB11 5BN</w:t>
      </w:r>
    </w:p>
    <w:p w14:paraId="1D709423" w14:textId="20D5765E" w:rsidR="002475FE" w:rsidRPr="001D215B" w:rsidRDefault="002475FE" w:rsidP="00E73B64">
      <w:pPr>
        <w:ind w:left="4395" w:hanging="4395"/>
        <w:jc w:val="center"/>
        <w:rPr>
          <w:rFonts w:asciiTheme="minorHAnsi" w:hAnsiTheme="minorHAnsi" w:cstheme="minorHAnsi"/>
          <w:sz w:val="21"/>
          <w:szCs w:val="21"/>
        </w:rPr>
      </w:pPr>
      <w:r w:rsidRPr="001D215B">
        <w:rPr>
          <w:rFonts w:asciiTheme="minorHAnsi" w:hAnsiTheme="minorHAnsi" w:cstheme="minorHAnsi"/>
          <w:sz w:val="21"/>
          <w:szCs w:val="21"/>
        </w:rPr>
        <w:t>Scottish Charity No SC009674</w:t>
      </w:r>
      <w:bookmarkStart w:id="1" w:name="_GoBack"/>
      <w:bookmarkEnd w:id="1"/>
    </w:p>
    <w:p w14:paraId="02EFC51B" w14:textId="2C92AE30" w:rsidR="00990A82" w:rsidRPr="0059294E" w:rsidRDefault="001D215B" w:rsidP="006B576F">
      <w:pPr>
        <w:jc w:val="center"/>
        <w:rPr>
          <w:rFonts w:asciiTheme="minorHAnsi" w:hAnsiTheme="minorHAnsi" w:cstheme="minorHAnsi"/>
          <w:sz w:val="22"/>
          <w:szCs w:val="22"/>
        </w:rPr>
      </w:pPr>
      <w:r>
        <w:rPr>
          <w:rFonts w:ascii="Arial" w:hAnsi="Arial" w:cs="Arial"/>
          <w:noProof/>
          <w:sz w:val="24"/>
          <w:szCs w:val="24"/>
        </w:rPr>
        <w:drawing>
          <wp:anchor distT="0" distB="0" distL="114300" distR="114300" simplePos="0" relativeHeight="251659264" behindDoc="0" locked="0" layoutInCell="1" allowOverlap="1" wp14:anchorId="43694DBD" wp14:editId="7FC2011B">
            <wp:simplePos x="0" y="0"/>
            <wp:positionH relativeFrom="column">
              <wp:posOffset>1419225</wp:posOffset>
            </wp:positionH>
            <wp:positionV relativeFrom="paragraph">
              <wp:posOffset>118745</wp:posOffset>
            </wp:positionV>
            <wp:extent cx="1609725" cy="778033"/>
            <wp:effectExtent l="0" t="0" r="0" b="3175"/>
            <wp:wrapNone/>
            <wp:docPr id="2" name="Picture 2" descr="cid:image005.jpg@01D5D04F.31243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jpg@01D5D04F.31243D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19178" cy="7826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1" locked="0" layoutInCell="1" allowOverlap="1" wp14:anchorId="31E781E9" wp14:editId="5AC74A78">
            <wp:simplePos x="0" y="0"/>
            <wp:positionH relativeFrom="column">
              <wp:posOffset>2552701</wp:posOffset>
            </wp:positionH>
            <wp:positionV relativeFrom="paragraph">
              <wp:posOffset>90170</wp:posOffset>
            </wp:positionV>
            <wp:extent cx="1828800" cy="747555"/>
            <wp:effectExtent l="0" t="0" r="0" b="0"/>
            <wp:wrapNone/>
            <wp:docPr id="3" name="Picture 3" descr="Image result for real living w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al living wag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9104" cy="7558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90A82" w:rsidRPr="0059294E" w:rsidSect="0079388E">
      <w:type w:val="continuous"/>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E2E3E" w14:textId="77777777" w:rsidR="00A9586B" w:rsidRDefault="00A9586B" w:rsidP="00537713">
      <w:r>
        <w:separator/>
      </w:r>
    </w:p>
  </w:endnote>
  <w:endnote w:type="continuationSeparator" w:id="0">
    <w:p w14:paraId="365F36B5" w14:textId="77777777" w:rsidR="00A9586B" w:rsidRDefault="00A9586B" w:rsidP="0053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618FB" w14:textId="77777777" w:rsidR="00A9586B" w:rsidRDefault="00A9586B" w:rsidP="00537713">
      <w:r>
        <w:separator/>
      </w:r>
    </w:p>
  </w:footnote>
  <w:footnote w:type="continuationSeparator" w:id="0">
    <w:p w14:paraId="3F3B3BDA" w14:textId="77777777" w:rsidR="00A9586B" w:rsidRDefault="00A9586B" w:rsidP="00537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545C1" w14:textId="6F2A8E24" w:rsidR="00537713" w:rsidRDefault="00537713" w:rsidP="00EE1D22">
    <w:pPr>
      <w:rPr>
        <w:rFonts w:asciiTheme="minorHAnsi" w:hAnsiTheme="minorHAnsi" w:cstheme="minorHAnsi"/>
        <w:b/>
        <w:bCs/>
        <w:sz w:val="40"/>
        <w:szCs w:val="40"/>
      </w:rPr>
    </w:pPr>
    <w:r w:rsidRPr="00756E08">
      <w:rPr>
        <w:rFonts w:asciiTheme="minorHAnsi" w:hAnsiTheme="minorHAnsi" w:cstheme="minorHAnsi"/>
        <w:noProof/>
        <w:szCs w:val="22"/>
      </w:rPr>
      <w:drawing>
        <wp:anchor distT="0" distB="0" distL="114300" distR="114300" simplePos="0" relativeHeight="251659264" behindDoc="1" locked="0" layoutInCell="1" allowOverlap="1" wp14:anchorId="4733761B" wp14:editId="67964766">
          <wp:simplePos x="0" y="0"/>
          <wp:positionH relativeFrom="margin">
            <wp:align>center</wp:align>
          </wp:positionH>
          <wp:positionV relativeFrom="paragraph">
            <wp:posOffset>-285115</wp:posOffset>
          </wp:positionV>
          <wp:extent cx="968375" cy="762000"/>
          <wp:effectExtent l="0" t="0" r="3175" b="0"/>
          <wp:wrapNone/>
          <wp:docPr id="12" name="Picture 2" descr="CAB Logo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 Logo -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375" cy="762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176F12C" w14:textId="77777777" w:rsidR="001D215B" w:rsidRDefault="001D215B" w:rsidP="00537713">
    <w:pPr>
      <w:jc w:val="center"/>
      <w:rPr>
        <w:rFonts w:asciiTheme="minorHAnsi" w:hAnsiTheme="minorHAnsi" w:cstheme="minorHAnsi"/>
        <w:b/>
        <w:bCs/>
        <w:sz w:val="40"/>
        <w:szCs w:val="40"/>
      </w:rPr>
    </w:pPr>
  </w:p>
  <w:p w14:paraId="3535FB03" w14:textId="209DD166" w:rsidR="00537713" w:rsidRPr="00537713" w:rsidRDefault="00537713" w:rsidP="00537713">
    <w:pPr>
      <w:jc w:val="center"/>
      <w:rPr>
        <w:rFonts w:asciiTheme="minorHAnsi" w:hAnsiTheme="minorHAnsi" w:cstheme="minorHAnsi"/>
        <w:b/>
        <w:bCs/>
        <w:sz w:val="40"/>
        <w:szCs w:val="40"/>
      </w:rPr>
    </w:pPr>
    <w:r w:rsidRPr="00537713">
      <w:rPr>
        <w:rFonts w:asciiTheme="minorHAnsi" w:hAnsiTheme="minorHAnsi" w:cstheme="minorHAnsi"/>
        <w:b/>
        <w:bCs/>
        <w:sz w:val="40"/>
        <w:szCs w:val="40"/>
      </w:rPr>
      <w:t xml:space="preserve">ABERDEEN CITIZENS ADVICE </w:t>
    </w:r>
    <w:r>
      <w:rPr>
        <w:rFonts w:asciiTheme="minorHAnsi" w:hAnsiTheme="minorHAnsi" w:cstheme="minorHAnsi"/>
        <w:b/>
        <w:bCs/>
        <w:sz w:val="40"/>
        <w:szCs w:val="40"/>
      </w:rPr>
      <w:t>BUREAU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14337"/>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FE"/>
    <w:rsid w:val="00030ECE"/>
    <w:rsid w:val="000312FF"/>
    <w:rsid w:val="000361D9"/>
    <w:rsid w:val="000C7709"/>
    <w:rsid w:val="000D2717"/>
    <w:rsid w:val="001106E9"/>
    <w:rsid w:val="0011362E"/>
    <w:rsid w:val="001A51AF"/>
    <w:rsid w:val="001D215B"/>
    <w:rsid w:val="001D68D1"/>
    <w:rsid w:val="002126BD"/>
    <w:rsid w:val="0022024A"/>
    <w:rsid w:val="002475FE"/>
    <w:rsid w:val="002628DC"/>
    <w:rsid w:val="00274CD7"/>
    <w:rsid w:val="00277C54"/>
    <w:rsid w:val="002A01CB"/>
    <w:rsid w:val="002C60B8"/>
    <w:rsid w:val="002D0D19"/>
    <w:rsid w:val="00322F33"/>
    <w:rsid w:val="003378C9"/>
    <w:rsid w:val="00345F86"/>
    <w:rsid w:val="00377F8B"/>
    <w:rsid w:val="003865AC"/>
    <w:rsid w:val="0039175F"/>
    <w:rsid w:val="003A5086"/>
    <w:rsid w:val="003C17A6"/>
    <w:rsid w:val="003C4402"/>
    <w:rsid w:val="003E475D"/>
    <w:rsid w:val="003F6604"/>
    <w:rsid w:val="00402F82"/>
    <w:rsid w:val="00443654"/>
    <w:rsid w:val="00447F18"/>
    <w:rsid w:val="00461F87"/>
    <w:rsid w:val="004A2818"/>
    <w:rsid w:val="004F7FAE"/>
    <w:rsid w:val="00537713"/>
    <w:rsid w:val="00566C03"/>
    <w:rsid w:val="0059294E"/>
    <w:rsid w:val="0067095C"/>
    <w:rsid w:val="006B576F"/>
    <w:rsid w:val="00731D77"/>
    <w:rsid w:val="007427DC"/>
    <w:rsid w:val="007502DB"/>
    <w:rsid w:val="00756E08"/>
    <w:rsid w:val="00771338"/>
    <w:rsid w:val="0079388E"/>
    <w:rsid w:val="007A0997"/>
    <w:rsid w:val="007F5EC9"/>
    <w:rsid w:val="007F6717"/>
    <w:rsid w:val="00863049"/>
    <w:rsid w:val="00874B53"/>
    <w:rsid w:val="00884BE1"/>
    <w:rsid w:val="0092120B"/>
    <w:rsid w:val="0092282F"/>
    <w:rsid w:val="00943A9D"/>
    <w:rsid w:val="0096029A"/>
    <w:rsid w:val="00971A83"/>
    <w:rsid w:val="00981496"/>
    <w:rsid w:val="00990A82"/>
    <w:rsid w:val="009B1F38"/>
    <w:rsid w:val="009C5D31"/>
    <w:rsid w:val="00A01B6D"/>
    <w:rsid w:val="00A07F9D"/>
    <w:rsid w:val="00A5401F"/>
    <w:rsid w:val="00A65535"/>
    <w:rsid w:val="00A9586B"/>
    <w:rsid w:val="00AA4C57"/>
    <w:rsid w:val="00AB0916"/>
    <w:rsid w:val="00AB7F73"/>
    <w:rsid w:val="00AC2D5F"/>
    <w:rsid w:val="00AF014F"/>
    <w:rsid w:val="00B21487"/>
    <w:rsid w:val="00B3568D"/>
    <w:rsid w:val="00B62EEB"/>
    <w:rsid w:val="00B73326"/>
    <w:rsid w:val="00C17589"/>
    <w:rsid w:val="00C722D6"/>
    <w:rsid w:val="00C73D48"/>
    <w:rsid w:val="00CC6357"/>
    <w:rsid w:val="00CD1814"/>
    <w:rsid w:val="00CF7CE6"/>
    <w:rsid w:val="00D17459"/>
    <w:rsid w:val="00D60BF8"/>
    <w:rsid w:val="00D6142C"/>
    <w:rsid w:val="00D623BD"/>
    <w:rsid w:val="00D6262C"/>
    <w:rsid w:val="00D643A2"/>
    <w:rsid w:val="00DC36DB"/>
    <w:rsid w:val="00DC461B"/>
    <w:rsid w:val="00DD442B"/>
    <w:rsid w:val="00E42D30"/>
    <w:rsid w:val="00E73B64"/>
    <w:rsid w:val="00E97DD3"/>
    <w:rsid w:val="00EB4DE5"/>
    <w:rsid w:val="00EB7617"/>
    <w:rsid w:val="00EC52BF"/>
    <w:rsid w:val="00EE1D22"/>
    <w:rsid w:val="00F55720"/>
    <w:rsid w:val="00F57A97"/>
    <w:rsid w:val="00F63E1B"/>
    <w:rsid w:val="00FE2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05B1D79"/>
  <w15:docId w15:val="{311ACECD-D378-439E-B112-E64DF19F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01F"/>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3A2"/>
    <w:rPr>
      <w:color w:val="0000FF"/>
      <w:u w:val="single"/>
    </w:rPr>
  </w:style>
  <w:style w:type="paragraph" w:styleId="BalloonText">
    <w:name w:val="Balloon Text"/>
    <w:basedOn w:val="Normal"/>
    <w:link w:val="BalloonTextChar"/>
    <w:uiPriority w:val="99"/>
    <w:semiHidden/>
    <w:unhideWhenUsed/>
    <w:rsid w:val="00F57A97"/>
    <w:rPr>
      <w:rFonts w:ascii="Tahoma" w:hAnsi="Tahoma" w:cs="Tahoma"/>
      <w:sz w:val="16"/>
      <w:szCs w:val="16"/>
    </w:rPr>
  </w:style>
  <w:style w:type="character" w:customStyle="1" w:styleId="BalloonTextChar">
    <w:name w:val="Balloon Text Char"/>
    <w:basedOn w:val="DefaultParagraphFont"/>
    <w:link w:val="BalloonText"/>
    <w:uiPriority w:val="99"/>
    <w:semiHidden/>
    <w:rsid w:val="00F57A97"/>
    <w:rPr>
      <w:rFonts w:ascii="Tahoma" w:hAnsi="Tahoma" w:cs="Tahoma"/>
      <w:color w:val="000000"/>
      <w:kern w:val="28"/>
      <w:sz w:val="16"/>
      <w:szCs w:val="16"/>
    </w:rPr>
  </w:style>
  <w:style w:type="paragraph" w:styleId="Header">
    <w:name w:val="header"/>
    <w:basedOn w:val="Normal"/>
    <w:link w:val="HeaderChar"/>
    <w:uiPriority w:val="99"/>
    <w:unhideWhenUsed/>
    <w:rsid w:val="00537713"/>
    <w:pPr>
      <w:tabs>
        <w:tab w:val="center" w:pos="4513"/>
        <w:tab w:val="right" w:pos="9026"/>
      </w:tabs>
    </w:pPr>
  </w:style>
  <w:style w:type="character" w:customStyle="1" w:styleId="HeaderChar">
    <w:name w:val="Header Char"/>
    <w:basedOn w:val="DefaultParagraphFont"/>
    <w:link w:val="Header"/>
    <w:uiPriority w:val="99"/>
    <w:rsid w:val="00537713"/>
    <w:rPr>
      <w:rFonts w:ascii="Times New Roman" w:hAnsi="Times New Roman"/>
      <w:color w:val="000000"/>
      <w:kern w:val="28"/>
    </w:rPr>
  </w:style>
  <w:style w:type="paragraph" w:styleId="Footer">
    <w:name w:val="footer"/>
    <w:basedOn w:val="Normal"/>
    <w:link w:val="FooterChar"/>
    <w:uiPriority w:val="99"/>
    <w:unhideWhenUsed/>
    <w:rsid w:val="00537713"/>
    <w:pPr>
      <w:tabs>
        <w:tab w:val="center" w:pos="4513"/>
        <w:tab w:val="right" w:pos="9026"/>
      </w:tabs>
    </w:pPr>
  </w:style>
  <w:style w:type="character" w:customStyle="1" w:styleId="FooterChar">
    <w:name w:val="Footer Char"/>
    <w:basedOn w:val="DefaultParagraphFont"/>
    <w:link w:val="Footer"/>
    <w:uiPriority w:val="99"/>
    <w:rsid w:val="00537713"/>
    <w:rPr>
      <w:rFonts w:ascii="Times New Roman" w:hAnsi="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ager@aberdeencab.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ager@aberdeencab.org.uk"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cid:image005.jpg@01D5D04F.31243D30"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CD59B-A74A-4745-90B4-0E5B5F05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213</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StrangeZ</dc:creator>
  <cp:keywords/>
  <dc:description/>
  <cp:lastModifiedBy>Kristi Kelly</cp:lastModifiedBy>
  <cp:revision>4</cp:revision>
  <cp:lastPrinted>2018-11-01T16:35:00Z</cp:lastPrinted>
  <dcterms:created xsi:type="dcterms:W3CDTF">2022-06-16T09:50:00Z</dcterms:created>
  <dcterms:modified xsi:type="dcterms:W3CDTF">2022-06-16T10:51:00Z</dcterms:modified>
</cp:coreProperties>
</file>